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31" w:rsidRDefault="003C3F31" w:rsidP="003C3F31">
      <w:pPr>
        <w:pStyle w:val="KeinLeerraum"/>
        <w:rPr>
          <w:b/>
          <w:sz w:val="24"/>
          <w:szCs w:val="24"/>
        </w:rPr>
      </w:pPr>
    </w:p>
    <w:p w:rsidR="000F6A79" w:rsidRPr="003C3F31" w:rsidRDefault="00105220" w:rsidP="003C3F31">
      <w:pPr>
        <w:pStyle w:val="KeinLeerraum"/>
        <w:rPr>
          <w:b/>
          <w:sz w:val="24"/>
          <w:szCs w:val="24"/>
        </w:rPr>
      </w:pPr>
      <w:r w:rsidRPr="00137ED7">
        <w:rPr>
          <w:b/>
          <w:i/>
          <w:sz w:val="24"/>
          <w:szCs w:val="24"/>
        </w:rPr>
        <w:t xml:space="preserve">Landlust </w:t>
      </w:r>
      <w:r w:rsidRPr="003C3F31">
        <w:rPr>
          <w:b/>
          <w:sz w:val="24"/>
          <w:szCs w:val="24"/>
        </w:rPr>
        <w:t>– Urlaub für die</w:t>
      </w:r>
      <w:r w:rsidR="000F6A79" w:rsidRPr="003C3F31">
        <w:rPr>
          <w:b/>
          <w:sz w:val="24"/>
          <w:szCs w:val="24"/>
        </w:rPr>
        <w:t xml:space="preserve"> Sinne</w:t>
      </w:r>
    </w:p>
    <w:p w:rsidR="000F6A79" w:rsidRPr="003C3F31" w:rsidRDefault="000F6A79" w:rsidP="003C3F31">
      <w:pPr>
        <w:pStyle w:val="KeinLeerraum"/>
      </w:pPr>
      <w:r w:rsidRPr="003C3F31">
        <w:t>Ein altes</w:t>
      </w:r>
      <w:r w:rsidR="009922A7" w:rsidRPr="003C3F31">
        <w:t xml:space="preserve">  Haus, das wie verwurzelt erscheint </w:t>
      </w:r>
      <w:r w:rsidR="00AE61AF" w:rsidRPr="003C3F31">
        <w:t>in</w:t>
      </w:r>
      <w:r w:rsidR="009922A7" w:rsidRPr="003C3F31">
        <w:t xml:space="preserve"> der Natur, die es umgibt: ein bunter Bauerngarten, eine duften</w:t>
      </w:r>
      <w:r w:rsidR="00271415" w:rsidRPr="003C3F31">
        <w:t>de Blumenwiese, ein großer Nuss</w:t>
      </w:r>
      <w:r w:rsidR="009922A7" w:rsidRPr="003C3F31">
        <w:t xml:space="preserve">baum, der dazu einlädt, in seinem Schatten Platz zu  nehmen und die Gedanken </w:t>
      </w:r>
      <w:r w:rsidR="00581EE8" w:rsidRPr="003C3F31">
        <w:t>vorüberziehen</w:t>
      </w:r>
      <w:r w:rsidR="009922A7" w:rsidRPr="003C3F31">
        <w:t xml:space="preserve"> zu lassen</w:t>
      </w:r>
      <w:r w:rsidR="00581EE8" w:rsidRPr="003C3F31">
        <w:t xml:space="preserve"> …</w:t>
      </w:r>
      <w:r w:rsidR="009922A7" w:rsidRPr="003C3F31">
        <w:t xml:space="preserve"> –</w:t>
      </w:r>
      <w:r w:rsidR="00581EE8" w:rsidRPr="003C3F31">
        <w:t xml:space="preserve"> e</w:t>
      </w:r>
      <w:r w:rsidR="009922A7" w:rsidRPr="003C3F31">
        <w:t>in zauberhafter Urlaubstra</w:t>
      </w:r>
      <w:r w:rsidR="00581EE8" w:rsidRPr="003C3F31">
        <w:t xml:space="preserve">um, der in den </w:t>
      </w:r>
      <w:r w:rsidR="00E117C5" w:rsidRPr="003C3F31">
        <w:t xml:space="preserve">gemütlichen </w:t>
      </w:r>
      <w:r w:rsidR="00581EE8" w:rsidRPr="003C3F31">
        <w:rPr>
          <w:i/>
        </w:rPr>
        <w:t>Landlust</w:t>
      </w:r>
      <w:r w:rsidR="00581EE8" w:rsidRPr="003C3F31">
        <w:t xml:space="preserve">-Häusern Wirklichkeit wird. </w:t>
      </w:r>
    </w:p>
    <w:p w:rsidR="00581EE8" w:rsidRPr="003C3F31" w:rsidRDefault="00EE4B95" w:rsidP="003C3F31">
      <w:pPr>
        <w:pStyle w:val="KeinLeerraum"/>
      </w:pPr>
      <w:r w:rsidRPr="003C3F31">
        <w:t>3</w:t>
      </w:r>
      <w:r w:rsidR="00CE1FD1">
        <w:t>2</w:t>
      </w:r>
      <w:r w:rsidR="00581EE8" w:rsidRPr="003C3F31">
        <w:t xml:space="preserve"> traditionelle Landhäuser laden dazu ein, den Alltag hinter sich zu lassen und eine gemütliche Zeit in der Südoststeier</w:t>
      </w:r>
      <w:r w:rsidR="00E117C5" w:rsidRPr="003C3F31">
        <w:t>mark zu verbringen. Eingebettet in die weitläufigen Obst- und Weingärten dieser vielseitigen Kulturlandschaft erschließt sich hier ein wahres Paradies für alle, die eine erholsame und genüssliche Auszeit verbringen wollen. Vom kleinen Kellerstöckl für zwei Personen bis zum großen Bauernhof mit mehreren Ferienwohnungen – a</w:t>
      </w:r>
      <w:r w:rsidR="002026D0" w:rsidRPr="003C3F31">
        <w:t xml:space="preserve">lle Häuser der </w:t>
      </w:r>
      <w:r w:rsidR="002026D0" w:rsidRPr="003C3F31">
        <w:rPr>
          <w:i/>
        </w:rPr>
        <w:t>Landlus</w:t>
      </w:r>
      <w:r w:rsidR="002026D0" w:rsidRPr="003C3F31">
        <w:t xml:space="preserve">t-Gruppe </w:t>
      </w:r>
      <w:r w:rsidR="00E117C5" w:rsidRPr="003C3F31">
        <w:t xml:space="preserve">sind mindestens 100 Jahre alt und wurden in liebevoller Detailarbeit </w:t>
      </w:r>
      <w:r w:rsidR="001555E3" w:rsidRPr="003C3F31">
        <w:t>unter Berücksichtigung</w:t>
      </w:r>
      <w:r w:rsidR="002026D0" w:rsidRPr="003C3F31">
        <w:t xml:space="preserve"> </w:t>
      </w:r>
      <w:r w:rsidR="001555E3" w:rsidRPr="003C3F31">
        <w:t>baubiologi</w:t>
      </w:r>
      <w:r w:rsidR="00A370BB" w:rsidRPr="003C3F31">
        <w:t xml:space="preserve">scher Aspekte bzw. </w:t>
      </w:r>
      <w:r w:rsidR="001555E3" w:rsidRPr="003C3F31">
        <w:t>mit traditionellen Techniken</w:t>
      </w:r>
      <w:r w:rsidR="002026D0" w:rsidRPr="003C3F31">
        <w:t xml:space="preserve"> </w:t>
      </w:r>
      <w:r w:rsidR="00E117C5" w:rsidRPr="003C3F31">
        <w:t xml:space="preserve">revitalisiert: </w:t>
      </w:r>
      <w:r w:rsidR="002026D0" w:rsidRPr="003C3F31">
        <w:t>Restaurierte</w:t>
      </w:r>
      <w:r w:rsidR="00E117C5" w:rsidRPr="003C3F31">
        <w:t xml:space="preserve"> </w:t>
      </w:r>
      <w:r w:rsidR="002026D0" w:rsidRPr="003C3F31">
        <w:t>Originalm</w:t>
      </w:r>
      <w:r w:rsidR="00E117C5" w:rsidRPr="003C3F31">
        <w:t xml:space="preserve">öbel, gepflegte Gärten, </w:t>
      </w:r>
      <w:r w:rsidR="002026D0" w:rsidRPr="003C3F31">
        <w:t xml:space="preserve">geschützte </w:t>
      </w:r>
      <w:r w:rsidR="00E117C5" w:rsidRPr="003C3F31">
        <w:t xml:space="preserve">Terrassen und Ruheplätze </w:t>
      </w:r>
      <w:r w:rsidR="002026D0" w:rsidRPr="003C3F31">
        <w:t xml:space="preserve">sorgen in der Kombination mit behutsamen Modernisierungen für gepflegten Komfort, ohne die urtümliche Ehrlichkeit der alten Bausubstanz zu stören. So individuell jedes der </w:t>
      </w:r>
      <w:r w:rsidR="002026D0" w:rsidRPr="003C3F31">
        <w:rPr>
          <w:i/>
        </w:rPr>
        <w:t>Landlust</w:t>
      </w:r>
      <w:r w:rsidR="002026D0" w:rsidRPr="003C3F31">
        <w:t xml:space="preserve">-Häuser ist, sie alle verbindet die Liebe zur Tradition und zur Gastfreundschaft sowie der Wunsch, die besondere Schönheit dieser alten Häuser mit allen zu teilen, die Freude daran haben. </w:t>
      </w:r>
    </w:p>
    <w:p w:rsidR="003C3F31" w:rsidRDefault="003C3F31" w:rsidP="003C3F31">
      <w:pPr>
        <w:pStyle w:val="KeinLeerraum"/>
        <w:rPr>
          <w:b/>
        </w:rPr>
      </w:pPr>
    </w:p>
    <w:p w:rsidR="002026D0" w:rsidRPr="003C3F31" w:rsidRDefault="002026D0" w:rsidP="003C3F31">
      <w:pPr>
        <w:pStyle w:val="KeinLeerraum"/>
        <w:rPr>
          <w:b/>
          <w:sz w:val="24"/>
          <w:szCs w:val="24"/>
        </w:rPr>
      </w:pPr>
      <w:r w:rsidRPr="003C3F31">
        <w:rPr>
          <w:b/>
          <w:sz w:val="24"/>
          <w:szCs w:val="24"/>
        </w:rPr>
        <w:t>Echtes Erleben</w:t>
      </w:r>
    </w:p>
    <w:p w:rsidR="002026D0" w:rsidRPr="003C3F31" w:rsidRDefault="007F31D7" w:rsidP="003C3F31">
      <w:pPr>
        <w:pStyle w:val="KeinLeerraum"/>
      </w:pPr>
      <w:r w:rsidRPr="003C3F31">
        <w:t xml:space="preserve">Das Leben mitten in der Natur ist die besondere Qualität von </w:t>
      </w:r>
      <w:r w:rsidRPr="003C3F31">
        <w:rPr>
          <w:i/>
        </w:rPr>
        <w:t>Landlust</w:t>
      </w:r>
      <w:r w:rsidRPr="003C3F31">
        <w:t xml:space="preserve"> – und in der Region gibt es vieles zu entdecken: Nicht weniger als 18 Schlösser und Burgen – </w:t>
      </w:r>
      <w:r w:rsidR="009D161F" w:rsidRPr="003C3F31">
        <w:t xml:space="preserve">wie </w:t>
      </w:r>
      <w:r w:rsidRPr="003C3F31">
        <w:t xml:space="preserve">z. B. die imposante </w:t>
      </w:r>
      <w:proofErr w:type="spellStart"/>
      <w:r w:rsidRPr="003C3F31">
        <w:t>Riegersburg</w:t>
      </w:r>
      <w:proofErr w:type="spellEnd"/>
      <w:r w:rsidRPr="003C3F31">
        <w:t xml:space="preserve"> – laden zu Zeitreisen ein, die heilkräftigen Thermalquellen tun Körper und Seele gleichermaßen gut, </w:t>
      </w:r>
      <w:r w:rsidR="00281BC2" w:rsidRPr="003C3F31">
        <w:t xml:space="preserve">und auch für Feinschmecker bietet die Südoststeiermark eine Vielfalt an Gaumenfreuden! Entlang der Weinstraßen gibt es in den zahlreichen Vinotheken und Buschenschänken exzellente Weißweine zu verkosten, steirisches Kürbiskernöl, herzhaftes Bauernbrot, würziger </w:t>
      </w:r>
      <w:proofErr w:type="spellStart"/>
      <w:r w:rsidR="00281BC2" w:rsidRPr="003C3F31">
        <w:t>Vulcanoschinken</w:t>
      </w:r>
      <w:proofErr w:type="spellEnd"/>
      <w:r w:rsidR="00281BC2" w:rsidRPr="003C3F31">
        <w:t xml:space="preserve"> und handgeschöpfte Schokolade sind nur einige der regionalen Köstlichkeiten. </w:t>
      </w:r>
    </w:p>
    <w:p w:rsidR="003C3F31" w:rsidRDefault="003C3F31" w:rsidP="003C3F31">
      <w:pPr>
        <w:pStyle w:val="KeinLeerraum"/>
        <w:rPr>
          <w:b/>
        </w:rPr>
      </w:pPr>
    </w:p>
    <w:p w:rsidR="00281BC2" w:rsidRPr="003C3F31" w:rsidRDefault="00281BC2" w:rsidP="003C3F31">
      <w:pPr>
        <w:pStyle w:val="KeinLeerraum"/>
        <w:rPr>
          <w:b/>
          <w:sz w:val="24"/>
          <w:szCs w:val="24"/>
        </w:rPr>
      </w:pPr>
      <w:r w:rsidRPr="003C3F31">
        <w:rPr>
          <w:b/>
          <w:sz w:val="24"/>
          <w:szCs w:val="24"/>
        </w:rPr>
        <w:t xml:space="preserve">Erfolgsmodell </w:t>
      </w:r>
      <w:r w:rsidRPr="00137ED7">
        <w:rPr>
          <w:b/>
          <w:i/>
          <w:sz w:val="24"/>
          <w:szCs w:val="24"/>
        </w:rPr>
        <w:t>Landlust</w:t>
      </w:r>
    </w:p>
    <w:p w:rsidR="003C3F31" w:rsidRDefault="00281BC2" w:rsidP="003C3F31">
      <w:pPr>
        <w:pStyle w:val="KeinLeerraum"/>
      </w:pPr>
      <w:r w:rsidRPr="003C3F31">
        <w:t>Die</w:t>
      </w:r>
      <w:r w:rsidRPr="00137ED7">
        <w:rPr>
          <w:i/>
        </w:rPr>
        <w:t xml:space="preserve"> Landlust</w:t>
      </w:r>
      <w:r w:rsidRPr="003C3F31">
        <w:t xml:space="preserve">-Gruppe steht seit 2002 für die Erhaltung alter, vom Zerfall bedrohter bäuerlicher Häuser in der Südoststeiermark, die auf einer fruchtbaren Zusammenarbeit von Privaten und Experten beruht. </w:t>
      </w:r>
      <w:r w:rsidR="00CA3E75" w:rsidRPr="003C3F31">
        <w:t>Dieses Engagement wurde nicht nur preisgekrönt, z. B. mit dem Steirischen Tourismuspreis (2004) oder dem Johann-</w:t>
      </w:r>
      <w:proofErr w:type="spellStart"/>
      <w:r w:rsidR="00CA3E75" w:rsidRPr="003C3F31">
        <w:t>Lafer</w:t>
      </w:r>
      <w:proofErr w:type="spellEnd"/>
      <w:r w:rsidR="00CA3E75" w:rsidRPr="003C3F31">
        <w:t xml:space="preserve">-Award (2006), sondern erfreut sich auch bei den Urlaubsgästen immer größerer Beliebtheit. </w:t>
      </w:r>
    </w:p>
    <w:p w:rsidR="003C3F31" w:rsidRDefault="003C3F31" w:rsidP="003C3F31">
      <w:pPr>
        <w:pStyle w:val="KeinLeerraum"/>
      </w:pPr>
    </w:p>
    <w:p w:rsidR="00281BC2" w:rsidRPr="003C3F31" w:rsidRDefault="001555E3" w:rsidP="003C3F31">
      <w:pPr>
        <w:pStyle w:val="KeinLeerraum"/>
      </w:pPr>
      <w:r w:rsidRPr="003C3F31">
        <w:t xml:space="preserve">Ein besonderer Tipp: </w:t>
      </w:r>
      <w:r w:rsidR="002C7EA0" w:rsidRPr="003C3F31">
        <w:t xml:space="preserve">In </w:t>
      </w:r>
      <w:r w:rsidR="00A370BB" w:rsidRPr="003C3F31">
        <w:t>einigen</w:t>
      </w:r>
      <w:r w:rsidR="002C7EA0" w:rsidRPr="003C3F31">
        <w:t xml:space="preserve"> </w:t>
      </w:r>
      <w:r w:rsidR="002C7EA0" w:rsidRPr="003C3F31">
        <w:rPr>
          <w:i/>
        </w:rPr>
        <w:t>Landlust</w:t>
      </w:r>
      <w:r w:rsidR="002C7EA0" w:rsidRPr="003C3F31">
        <w:t xml:space="preserve">-Häusers erhalten Gäste kostenlos die </w:t>
      </w:r>
      <w:r w:rsidR="0068448C" w:rsidRPr="003C3F31">
        <w:t>„GenussCard“</w:t>
      </w:r>
      <w:r w:rsidRPr="003C3F31">
        <w:rPr>
          <w:i/>
        </w:rPr>
        <w:t xml:space="preserve"> </w:t>
      </w:r>
      <w:r w:rsidR="002C7EA0" w:rsidRPr="003C3F31">
        <w:t xml:space="preserve"> – mit ihr können sie </w:t>
      </w:r>
      <w:r w:rsidR="0068448C" w:rsidRPr="003C3F31">
        <w:t xml:space="preserve">in der Oststeiermark </w:t>
      </w:r>
      <w:r w:rsidR="002C7EA0" w:rsidRPr="003C3F31">
        <w:t>und im „Thermenland Steiermark“</w:t>
      </w:r>
      <w:r w:rsidR="0068448C" w:rsidRPr="003C3F31">
        <w:t xml:space="preserve"> </w:t>
      </w:r>
      <w:r w:rsidRPr="003C3F31">
        <w:t>mehr als 120 Ausflugsziele</w:t>
      </w:r>
      <w:r w:rsidR="0068448C" w:rsidRPr="003C3F31">
        <w:t xml:space="preserve"> entdecken</w:t>
      </w:r>
      <w:r w:rsidRPr="003C3F31">
        <w:t xml:space="preserve">, vielfältige Sportangebote </w:t>
      </w:r>
      <w:r w:rsidR="0068448C" w:rsidRPr="003C3F31">
        <w:t xml:space="preserve">nutzen und regionale Schmankerln </w:t>
      </w:r>
      <w:r w:rsidR="009B59DB" w:rsidRPr="003C3F31">
        <w:t>verkosten</w:t>
      </w:r>
      <w:r w:rsidR="0068448C" w:rsidRPr="003C3F31">
        <w:t>.</w:t>
      </w:r>
    </w:p>
    <w:p w:rsidR="00137ED7" w:rsidRDefault="00137ED7" w:rsidP="003C3F31">
      <w:pPr>
        <w:pStyle w:val="KeinLeerraum"/>
        <w:rPr>
          <w:i/>
        </w:rPr>
      </w:pPr>
    </w:p>
    <w:p w:rsidR="001555E3" w:rsidRPr="00137ED7" w:rsidRDefault="00CA3E75" w:rsidP="003C3F31">
      <w:pPr>
        <w:pStyle w:val="KeinLeerraum"/>
        <w:rPr>
          <w:b/>
        </w:rPr>
      </w:pPr>
      <w:r w:rsidRPr="00137ED7">
        <w:rPr>
          <w:b/>
          <w:i/>
        </w:rPr>
        <w:t>Landlust</w:t>
      </w:r>
      <w:r w:rsidR="00C36C4B" w:rsidRPr="00137ED7">
        <w:rPr>
          <w:b/>
        </w:rPr>
        <w:t xml:space="preserve">  –</w:t>
      </w:r>
      <w:r w:rsidRPr="00137ED7">
        <w:rPr>
          <w:b/>
        </w:rPr>
        <w:t xml:space="preserve"> eine wu</w:t>
      </w:r>
      <w:r w:rsidR="009D161F" w:rsidRPr="00137ED7">
        <w:rPr>
          <w:b/>
        </w:rPr>
        <w:t>nderbare Möglichkeit, abseits von touristischen Zentren</w:t>
      </w:r>
      <w:r w:rsidRPr="00137ED7">
        <w:rPr>
          <w:b/>
        </w:rPr>
        <w:t xml:space="preserve"> die besondere Qualität des </w:t>
      </w:r>
      <w:r w:rsidR="002C7EA0" w:rsidRPr="00137ED7">
        <w:rPr>
          <w:b/>
        </w:rPr>
        <w:t>Landlebens</w:t>
      </w:r>
      <w:r w:rsidR="009D161F" w:rsidRPr="00137ED7">
        <w:rPr>
          <w:b/>
        </w:rPr>
        <w:t xml:space="preserve"> zu entdecken: e</w:t>
      </w:r>
      <w:r w:rsidRPr="00137ED7">
        <w:rPr>
          <w:b/>
        </w:rPr>
        <w:t>ine neue</w:t>
      </w:r>
      <w:r w:rsidR="00CE1FD1">
        <w:rPr>
          <w:b/>
        </w:rPr>
        <w:t xml:space="preserve"> und doch</w:t>
      </w:r>
      <w:bookmarkStart w:id="0" w:name="_GoBack"/>
      <w:bookmarkEnd w:id="0"/>
      <w:r w:rsidRPr="00137ED7">
        <w:rPr>
          <w:b/>
        </w:rPr>
        <w:t xml:space="preserve"> bodenständige Interpretation der </w:t>
      </w:r>
      <w:r w:rsidR="00773D5D" w:rsidRPr="00137ED7">
        <w:rPr>
          <w:b/>
        </w:rPr>
        <w:t xml:space="preserve">individuellen </w:t>
      </w:r>
      <w:r w:rsidRPr="00137ED7">
        <w:rPr>
          <w:b/>
        </w:rPr>
        <w:t xml:space="preserve">„Sommerfrische“ </w:t>
      </w:r>
      <w:r w:rsidR="00773D5D" w:rsidRPr="00137ED7">
        <w:rPr>
          <w:b/>
        </w:rPr>
        <w:t>in der Steiermark.</w:t>
      </w:r>
    </w:p>
    <w:p w:rsidR="003C3F31" w:rsidRDefault="003C3F31" w:rsidP="003C3F31">
      <w:pPr>
        <w:pStyle w:val="KeinLeerraum"/>
      </w:pPr>
    </w:p>
    <w:p w:rsidR="003C3F31" w:rsidRPr="003C3F31" w:rsidRDefault="003C3F31" w:rsidP="003C3F31">
      <w:pPr>
        <w:pStyle w:val="KeinLeerraum"/>
        <w:rPr>
          <w:b/>
          <w:sz w:val="24"/>
          <w:szCs w:val="24"/>
        </w:rPr>
      </w:pPr>
      <w:r w:rsidRPr="003C3F31">
        <w:rPr>
          <w:b/>
          <w:sz w:val="24"/>
          <w:szCs w:val="24"/>
        </w:rPr>
        <w:t>Kontakt:</w:t>
      </w:r>
    </w:p>
    <w:p w:rsidR="003C3F31" w:rsidRDefault="003C3F31" w:rsidP="003C3F31">
      <w:pPr>
        <w:pStyle w:val="KeinLeerraum"/>
      </w:pPr>
      <w:r>
        <w:t>Landlust / Thermenland Steiermark</w:t>
      </w:r>
    </w:p>
    <w:p w:rsidR="003C3F31" w:rsidRDefault="003C3F31" w:rsidP="003C3F31">
      <w:pPr>
        <w:pStyle w:val="KeinLeerraum"/>
      </w:pPr>
      <w:proofErr w:type="spellStart"/>
      <w:r>
        <w:t>Radersdorf</w:t>
      </w:r>
      <w:proofErr w:type="spellEnd"/>
      <w:r>
        <w:t xml:space="preserve"> 75, 8263 </w:t>
      </w:r>
      <w:proofErr w:type="spellStart"/>
      <w:r>
        <w:t>Großwilfersdorf</w:t>
      </w:r>
      <w:proofErr w:type="spellEnd"/>
    </w:p>
    <w:p w:rsidR="003C3F31" w:rsidRPr="003C3F31" w:rsidRDefault="003C3F31" w:rsidP="003C3F31">
      <w:pPr>
        <w:rPr>
          <w:rFonts w:asciiTheme="minorHAnsi" w:hAnsiTheme="minorHAnsi"/>
          <w:lang w:val="de-DE"/>
        </w:rPr>
      </w:pPr>
      <w:r>
        <w:rPr>
          <w:rFonts w:asciiTheme="minorHAnsi" w:hAnsiTheme="minorHAnsi" w:cs="Arial"/>
          <w:color w:val="000000"/>
          <w:sz w:val="20"/>
          <w:szCs w:val="20"/>
        </w:rPr>
        <w:t xml:space="preserve">T  +43 </w:t>
      </w:r>
      <w:r w:rsidRPr="003C3F31">
        <w:rPr>
          <w:rFonts w:asciiTheme="minorHAnsi" w:hAnsiTheme="minorHAnsi" w:cs="Arial"/>
          <w:color w:val="000000"/>
          <w:sz w:val="20"/>
          <w:szCs w:val="20"/>
        </w:rPr>
        <w:t>3385 - 66 040-11</w:t>
      </w:r>
    </w:p>
    <w:p w:rsidR="003C3F31" w:rsidRDefault="003C3F31" w:rsidP="003C3F31">
      <w:pPr>
        <w:rPr>
          <w:rFonts w:asciiTheme="minorHAnsi" w:hAnsiTheme="minorHAnsi" w:cs="Arial"/>
          <w:color w:val="000000"/>
          <w:sz w:val="20"/>
          <w:szCs w:val="20"/>
        </w:rPr>
      </w:pPr>
      <w:r>
        <w:rPr>
          <w:rFonts w:asciiTheme="minorHAnsi" w:hAnsiTheme="minorHAnsi" w:cs="Arial"/>
          <w:color w:val="000000"/>
          <w:sz w:val="20"/>
          <w:szCs w:val="20"/>
        </w:rPr>
        <w:t xml:space="preserve">F  +43 </w:t>
      </w:r>
      <w:r w:rsidRPr="003C3F31">
        <w:rPr>
          <w:rFonts w:asciiTheme="minorHAnsi" w:hAnsiTheme="minorHAnsi" w:cs="Arial"/>
          <w:color w:val="000000"/>
          <w:sz w:val="20"/>
          <w:szCs w:val="20"/>
        </w:rPr>
        <w:t>3385 - 66 040-20</w:t>
      </w:r>
    </w:p>
    <w:p w:rsidR="003C3F31" w:rsidRDefault="003C3F31" w:rsidP="003C3F31">
      <w:pPr>
        <w:rPr>
          <w:rFonts w:asciiTheme="minorHAnsi" w:hAnsiTheme="minorHAnsi" w:cs="Arial"/>
          <w:color w:val="000000"/>
          <w:sz w:val="20"/>
          <w:szCs w:val="20"/>
        </w:rPr>
      </w:pPr>
      <w:r>
        <w:rPr>
          <w:rFonts w:asciiTheme="minorHAnsi" w:hAnsiTheme="minorHAnsi" w:cs="Arial"/>
          <w:color w:val="000000"/>
          <w:sz w:val="20"/>
          <w:szCs w:val="20"/>
        </w:rPr>
        <w:t xml:space="preserve">E </w:t>
      </w:r>
      <w:hyperlink r:id="rId8" w:history="1">
        <w:r w:rsidRPr="00724EEB">
          <w:rPr>
            <w:rStyle w:val="Hyperlink"/>
            <w:rFonts w:asciiTheme="minorHAnsi" w:hAnsiTheme="minorHAnsi" w:cs="Arial"/>
            <w:sz w:val="20"/>
            <w:szCs w:val="20"/>
          </w:rPr>
          <w:t>info@thermenland.at</w:t>
        </w:r>
      </w:hyperlink>
    </w:p>
    <w:p w:rsidR="003C3F31" w:rsidRPr="001555E3" w:rsidRDefault="003C3F31" w:rsidP="006514CB">
      <w:pPr>
        <w:rPr>
          <w:lang w:val="de-DE"/>
        </w:rPr>
      </w:pPr>
      <w:r w:rsidRPr="003C3F31">
        <w:rPr>
          <w:rFonts w:asciiTheme="minorHAnsi" w:hAnsiTheme="minorHAnsi" w:cs="Arial"/>
          <w:b/>
          <w:color w:val="000000"/>
        </w:rPr>
        <w:t>www.landlust.at</w:t>
      </w:r>
    </w:p>
    <w:sectPr w:rsidR="003C3F31" w:rsidRPr="001555E3" w:rsidSect="00817FF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5F" w:rsidRDefault="00FE4D5F" w:rsidP="003C3F31">
      <w:r>
        <w:separator/>
      </w:r>
    </w:p>
  </w:endnote>
  <w:endnote w:type="continuationSeparator" w:id="0">
    <w:p w:rsidR="00FE4D5F" w:rsidRDefault="00FE4D5F" w:rsidP="003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5F" w:rsidRDefault="00FE4D5F" w:rsidP="003C3F31">
      <w:r>
        <w:separator/>
      </w:r>
    </w:p>
  </w:footnote>
  <w:footnote w:type="continuationSeparator" w:id="0">
    <w:p w:rsidR="00FE4D5F" w:rsidRDefault="00FE4D5F" w:rsidP="003C3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31" w:rsidRDefault="003C3F31" w:rsidP="003C3F31">
    <w:pPr>
      <w:pStyle w:val="Kopfzeile"/>
      <w:jc w:val="right"/>
    </w:pPr>
    <w:r w:rsidRPr="003C3F31">
      <w:rPr>
        <w:noProof/>
        <w:lang w:eastAsia="de-AT"/>
      </w:rPr>
      <w:drawing>
        <wp:inline distT="0" distB="0" distL="0" distR="0">
          <wp:extent cx="2687237" cy="673329"/>
          <wp:effectExtent l="19050" t="0" r="0" b="0"/>
          <wp:docPr id="2" name="Bild 1" descr="C:\Dokumente und Einstellungen\Helga\Eigene Dateien\!Helga\LUST\Logos\logo landlust 300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Helga\Eigene Dateien\!Helga\LUST\Logos\logo landlust 300 gif.gif"/>
                  <pic:cNvPicPr>
                    <a:picLocks noChangeAspect="1" noChangeArrowheads="1"/>
                  </pic:cNvPicPr>
                </pic:nvPicPr>
                <pic:blipFill>
                  <a:blip r:embed="rId1"/>
                  <a:srcRect/>
                  <a:stretch>
                    <a:fillRect/>
                  </a:stretch>
                </pic:blipFill>
                <pic:spPr bwMode="auto">
                  <a:xfrm>
                    <a:off x="0" y="0"/>
                    <a:ext cx="2689556" cy="673910"/>
                  </a:xfrm>
                  <a:prstGeom prst="rect">
                    <a:avLst/>
                  </a:prstGeom>
                  <a:noFill/>
                  <a:ln w="9525">
                    <a:noFill/>
                    <a:miter lim="800000"/>
                    <a:headEnd/>
                    <a:tailEnd/>
                  </a:ln>
                </pic:spPr>
              </pic:pic>
            </a:graphicData>
          </a:graphic>
        </wp:inline>
      </w:drawing>
    </w:r>
  </w:p>
  <w:p w:rsidR="003C3F31" w:rsidRDefault="003C3F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A79"/>
    <w:rsid w:val="0009108F"/>
    <w:rsid w:val="000F6A79"/>
    <w:rsid w:val="00104A2F"/>
    <w:rsid w:val="00105220"/>
    <w:rsid w:val="00137ED7"/>
    <w:rsid w:val="001555E3"/>
    <w:rsid w:val="002026D0"/>
    <w:rsid w:val="0021134E"/>
    <w:rsid w:val="00215D6B"/>
    <w:rsid w:val="00271415"/>
    <w:rsid w:val="00281BC2"/>
    <w:rsid w:val="002C7EA0"/>
    <w:rsid w:val="003448CE"/>
    <w:rsid w:val="003C3F31"/>
    <w:rsid w:val="00555C97"/>
    <w:rsid w:val="00580BB3"/>
    <w:rsid w:val="00581EE8"/>
    <w:rsid w:val="005D02CD"/>
    <w:rsid w:val="006514CB"/>
    <w:rsid w:val="0068448C"/>
    <w:rsid w:val="00773D5D"/>
    <w:rsid w:val="007F31D7"/>
    <w:rsid w:val="00817FF4"/>
    <w:rsid w:val="009922A7"/>
    <w:rsid w:val="009B59DB"/>
    <w:rsid w:val="009D161F"/>
    <w:rsid w:val="00A370BB"/>
    <w:rsid w:val="00AE61AF"/>
    <w:rsid w:val="00C36C4B"/>
    <w:rsid w:val="00CA3E75"/>
    <w:rsid w:val="00CE1FD1"/>
    <w:rsid w:val="00E117C5"/>
    <w:rsid w:val="00ED05AD"/>
    <w:rsid w:val="00EE4B95"/>
    <w:rsid w:val="00F318CD"/>
    <w:rsid w:val="00FE4D5F"/>
    <w:rsid w:val="00FF49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31"/>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5E3"/>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3C3F31"/>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C3F31"/>
    <w:rPr>
      <w:rFonts w:ascii="Tahoma" w:hAnsi="Tahoma" w:cs="Tahoma"/>
      <w:sz w:val="16"/>
      <w:szCs w:val="16"/>
    </w:rPr>
  </w:style>
  <w:style w:type="paragraph" w:styleId="Kopfzeile">
    <w:name w:val="header"/>
    <w:basedOn w:val="Standard"/>
    <w:link w:val="KopfzeileZchn"/>
    <w:uiPriority w:val="99"/>
    <w:unhideWhenUsed/>
    <w:rsid w:val="003C3F31"/>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C3F31"/>
  </w:style>
  <w:style w:type="paragraph" w:styleId="Fuzeile">
    <w:name w:val="footer"/>
    <w:basedOn w:val="Standard"/>
    <w:link w:val="FuzeileZchn"/>
    <w:uiPriority w:val="99"/>
    <w:semiHidden/>
    <w:unhideWhenUsed/>
    <w:rsid w:val="003C3F31"/>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semiHidden/>
    <w:rsid w:val="003C3F31"/>
  </w:style>
  <w:style w:type="paragraph" w:styleId="KeinLeerraum">
    <w:name w:val="No Spacing"/>
    <w:uiPriority w:val="1"/>
    <w:qFormat/>
    <w:rsid w:val="003C3F31"/>
    <w:pPr>
      <w:spacing w:after="0" w:line="240" w:lineRule="auto"/>
    </w:pPr>
  </w:style>
  <w:style w:type="character" w:styleId="Hyperlink">
    <w:name w:val="Hyperlink"/>
    <w:basedOn w:val="Absatz-Standardschriftart"/>
    <w:uiPriority w:val="99"/>
    <w:unhideWhenUsed/>
    <w:rsid w:val="003C3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17003">
      <w:bodyDiv w:val="1"/>
      <w:marLeft w:val="0"/>
      <w:marRight w:val="0"/>
      <w:marTop w:val="0"/>
      <w:marBottom w:val="0"/>
      <w:divBdr>
        <w:top w:val="none" w:sz="0" w:space="0" w:color="auto"/>
        <w:left w:val="none" w:sz="0" w:space="0" w:color="auto"/>
        <w:bottom w:val="none" w:sz="0" w:space="0" w:color="auto"/>
        <w:right w:val="none" w:sz="0" w:space="0" w:color="auto"/>
      </w:divBdr>
    </w:div>
    <w:div w:id="1610963004">
      <w:bodyDiv w:val="1"/>
      <w:marLeft w:val="0"/>
      <w:marRight w:val="0"/>
      <w:marTop w:val="0"/>
      <w:marBottom w:val="0"/>
      <w:divBdr>
        <w:top w:val="none" w:sz="0" w:space="0" w:color="auto"/>
        <w:left w:val="none" w:sz="0" w:space="0" w:color="auto"/>
        <w:bottom w:val="none" w:sz="0" w:space="0" w:color="auto"/>
        <w:right w:val="none" w:sz="0" w:space="0" w:color="auto"/>
      </w:divBdr>
      <w:divsChild>
        <w:div w:id="1296717382">
          <w:marLeft w:val="0"/>
          <w:marRight w:val="0"/>
          <w:marTop w:val="0"/>
          <w:marBottom w:val="0"/>
          <w:divBdr>
            <w:top w:val="none" w:sz="0" w:space="0" w:color="auto"/>
            <w:left w:val="none" w:sz="0" w:space="0" w:color="auto"/>
            <w:bottom w:val="none" w:sz="0" w:space="0" w:color="auto"/>
            <w:right w:val="none" w:sz="0" w:space="0" w:color="auto"/>
          </w:divBdr>
          <w:divsChild>
            <w:div w:id="194083030">
              <w:marLeft w:val="0"/>
              <w:marRight w:val="0"/>
              <w:marTop w:val="0"/>
              <w:marBottom w:val="0"/>
              <w:divBdr>
                <w:top w:val="none" w:sz="0" w:space="0" w:color="auto"/>
                <w:left w:val="none" w:sz="0" w:space="0" w:color="auto"/>
                <w:bottom w:val="none" w:sz="0" w:space="0" w:color="auto"/>
                <w:right w:val="none" w:sz="0" w:space="0" w:color="auto"/>
              </w:divBdr>
              <w:divsChild>
                <w:div w:id="778329775">
                  <w:marLeft w:val="0"/>
                  <w:marRight w:val="0"/>
                  <w:marTop w:val="0"/>
                  <w:marBottom w:val="0"/>
                  <w:divBdr>
                    <w:top w:val="none" w:sz="0" w:space="0" w:color="auto"/>
                    <w:left w:val="none" w:sz="0" w:space="0" w:color="auto"/>
                    <w:bottom w:val="none" w:sz="0" w:space="0" w:color="auto"/>
                    <w:right w:val="none" w:sz="0" w:space="0" w:color="auto"/>
                  </w:divBdr>
                  <w:divsChild>
                    <w:div w:id="1005594568">
                      <w:marLeft w:val="0"/>
                      <w:marRight w:val="0"/>
                      <w:marTop w:val="0"/>
                      <w:marBottom w:val="0"/>
                      <w:divBdr>
                        <w:top w:val="none" w:sz="0" w:space="0" w:color="auto"/>
                        <w:left w:val="none" w:sz="0" w:space="0" w:color="auto"/>
                        <w:bottom w:val="none" w:sz="0" w:space="0" w:color="auto"/>
                        <w:right w:val="none" w:sz="0" w:space="0" w:color="auto"/>
                      </w:divBdr>
                      <w:divsChild>
                        <w:div w:id="1099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menland.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EDA6A-632C-4F82-9036-171AFE39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Eipper</dc:creator>
  <cp:lastModifiedBy>Helga Bauer</cp:lastModifiedBy>
  <cp:revision>5</cp:revision>
  <dcterms:created xsi:type="dcterms:W3CDTF">2013-05-28T19:50:00Z</dcterms:created>
  <dcterms:modified xsi:type="dcterms:W3CDTF">2014-03-26T21:00:00Z</dcterms:modified>
</cp:coreProperties>
</file>