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ContentType="application/vnd.openxmlformats-officedocument.wordprocessingml.comments+xml" PartName="/word/comment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31" w:rsidRDefault="003C3F31" w:rsidP="003C3F31">
      <w:pPr>
        <w:pStyle w:val="KeinLeerraum"/>
        <w:rPr>
          <w:b/>
          <w:sz w:val="24"/>
          <w:szCs w:val="24"/>
        </w:rPr>
      </w:pPr>
    </w:p>
    <w:p w:rsidR="000F6A79" w:rsidRPr="003C3F31" w:rsidRDefault="00105220" w:rsidP="003C3F31">
      <w:pPr>
        <w:pStyle w:val="KeinLeerraum"/>
        <w:rPr>
          <w:b/>
          <w:sz w:val="24"/>
          <w:szCs w:val="24"/>
        </w:rPr>
        <w:bidi w:val="0"/>
      </w:pPr>
      <w:r>
        <w:rPr>
          <w:sz w:val="24"/>
          <w:szCs w:val="24"/>
          <w:lang w:val="en-gb"/>
          <w:b w:val="1"/>
          <w:bCs w:val="1"/>
          <w:i w:val="1"/>
          <w:iCs w:val="1"/>
          <w:u w:val="none"/>
          <w:rtl w:val="0"/>
        </w:rPr>
        <w:t xml:space="preserve">Landlust</w:t>
      </w:r>
      <w:r>
        <w:rPr>
          <w:sz w:val="24"/>
          <w:szCs w:val="24"/>
          <w:lang w:val="en-gb"/>
          <w:b w:val="1"/>
          <w:bCs w:val="1"/>
          <w:i w:val="0"/>
          <w:iCs w:val="0"/>
          <w:u w:val="none"/>
          <w:rtl w:val="0"/>
        </w:rPr>
        <w:t xml:space="preserve"> – a holiday for the senses</w:t>
      </w:r>
    </w:p>
    <w:p w:rsidR="000F6A79" w:rsidRPr="003C3F31" w:rsidRDefault="000F6A79" w:rsidP="003C3F31">
      <w:pPr>
        <w:pStyle w:val="KeinLeerraum"/>
        <w:bidi w:val="0"/>
      </w:pP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An old house that appears as if rooted in the surrounding nature: a colourful farm garden, a sweet-scented meadow of flowers, a big nut tree that invites you to sit down in the shade it provides and simply let your thoughts wash over you ... – an enchanting holiday dream that becomes reality in the cosy, rustic </w:t>
      </w:r>
      <w:r>
        <w:rPr>
          <w:lang w:val="en-gb"/>
          <w:b w:val="0"/>
          <w:bCs w:val="0"/>
          <w:i w:val="1"/>
          <w:iCs w:val="1"/>
          <w:u w:val="none"/>
          <w:rtl w:val="0"/>
        </w:rPr>
        <w:t xml:space="preserve">Landlust </w:t>
      </w: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houses. </w:t>
      </w:r>
    </w:p>
    <w:p w:rsidR="00581EE8" w:rsidRPr="003C3F31" w:rsidRDefault="00581EE8" w:rsidP="003C3F31">
      <w:pPr>
        <w:pStyle w:val="KeinLeerraum"/>
        <w:bidi w:val="0"/>
      </w:pP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No fewer than 31 traditional rural homes invite you to leave everyday life behind and to spend a pleasant time in southern Styria. Situated in the extensive fruit orchards and vineyards of this diverse cultural landscape, here a true paradise awaits all those who want to spend a restful and enjoyable time-out. From the small </w:t>
      </w:r>
      <w:r>
        <w:rPr>
          <w:lang w:val="en-gb"/>
          <w:b w:val="0"/>
          <w:bCs w:val="0"/>
          <w:i w:val="1"/>
          <w:iCs w:val="1"/>
          <w:u w:val="none"/>
          <w:rtl w:val="0"/>
        </w:rPr>
        <w:t xml:space="preserve">Kellerstöckl</w:t>
      </w: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 apartment for two, right up to the large farmhouse containing several holiday units – all houses belonging to the </w:t>
      </w:r>
      <w:r>
        <w:rPr>
          <w:lang w:val="en-gb"/>
          <w:b w:val="0"/>
          <w:bCs w:val="0"/>
          <w:i w:val="1"/>
          <w:iCs w:val="1"/>
          <w:u w:val="none"/>
          <w:rtl w:val="0"/>
        </w:rPr>
        <w:t xml:space="preserve">Landlust</w:t>
      </w: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 Group are at least 100 years old and have been revitalised with loving attention to detail, giving consideration to building biology and using traditional techniques. Restored original furniture, well-groomed gardens, private patios and places to rest, combined with careful modernisation ensure absolute comfort without disturbing the original integrity of the traditional building. Though every </w:t>
      </w:r>
      <w:r>
        <w:rPr>
          <w:lang w:val="en-gb"/>
          <w:b w:val="0"/>
          <w:bCs w:val="0"/>
          <w:i w:val="1"/>
          <w:iCs w:val="1"/>
          <w:u w:val="none"/>
          <w:rtl w:val="0"/>
        </w:rPr>
        <w:t xml:space="preserve">Landlust </w:t>
      </w: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house is individual, they have in common a love of tradition and hospitality as well as the desire to share the special beauty of these old houses with those who take pleasure in such things. </w:t>
      </w:r>
    </w:p>
    <w:p w:rsidR="003C3F31" w:rsidRDefault="003C3F31" w:rsidP="003C3F31">
      <w:pPr>
        <w:pStyle w:val="KeinLeerraum"/>
        <w:rPr>
          <w:b/>
        </w:rPr>
      </w:pPr>
    </w:p>
    <w:p w:rsidR="002026D0" w:rsidRPr="003C3F31" w:rsidRDefault="002026D0" w:rsidP="003C3F31">
      <w:pPr>
        <w:pStyle w:val="KeinLeerraum"/>
        <w:rPr>
          <w:b/>
          <w:sz w:val="24"/>
          <w:szCs w:val="24"/>
        </w:rPr>
        <w:bidi w:val="0"/>
      </w:pPr>
      <w:r>
        <w:rPr>
          <w:sz w:val="24"/>
          <w:szCs w:val="24"/>
          <w:lang w:val="en-gb"/>
          <w:b w:val="1"/>
          <w:bCs w:val="1"/>
          <w:i w:val="0"/>
          <w:iCs w:val="0"/>
          <w:u w:val="none"/>
          <w:rtl w:val="0"/>
        </w:rPr>
        <w:t xml:space="preserve">Experience authenticity</w:t>
      </w:r>
    </w:p>
    <w:p w:rsidR="002026D0" w:rsidRPr="003C3F31" w:rsidRDefault="007F31D7" w:rsidP="003C3F31">
      <w:pPr>
        <w:pStyle w:val="KeinLeerraum"/>
        <w:bidi w:val="0"/>
      </w:pP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Living in the midst of nature – that is the special quality offered by Landlust. There is also plenty to discover in the surrounding area: no fewer than 18 palaces and castles – such as the impressive Riegersburg Castle – invite you to travel through time; the healing properties of the thermal springs benefit both body and soul, and for the gourmets amongst you, southern Styria offers a wide range of culinary pleasures. All along the wine routes you can sample excellent white wines in the numerous vinothèques and </w:t>
      </w:r>
      <w:r>
        <w:rPr>
          <w:lang w:val="en-gb"/>
          <w:b w:val="0"/>
          <w:bCs w:val="0"/>
          <w:i w:val="1"/>
          <w:iCs w:val="1"/>
          <w:u w:val="none"/>
          <w:rtl w:val="0"/>
        </w:rPr>
        <w:t xml:space="preserve">Buschenschank</w:t>
      </w: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 wine restaurants. Styrian pumpkin seed oil, delicious farmhouse bread, spicy Vulcano ham and hand-made chocolate are just a few of the regional delicacies. </w:t>
      </w:r>
    </w:p>
    <w:p w:rsidR="003C3F31" w:rsidRDefault="003C3F31" w:rsidP="003C3F31">
      <w:pPr>
        <w:pStyle w:val="KeinLeerraum"/>
        <w:rPr>
          <w:b/>
        </w:rPr>
      </w:pPr>
    </w:p>
    <w:p w:rsidR="00281BC2" w:rsidRPr="003C3F31" w:rsidRDefault="00281BC2" w:rsidP="003C3F31">
      <w:pPr>
        <w:pStyle w:val="KeinLeerraum"/>
        <w:rPr>
          <w:b/>
          <w:sz w:val="24"/>
          <w:szCs w:val="24"/>
        </w:rPr>
        <w:bidi w:val="0"/>
      </w:pPr>
      <w:r>
        <w:rPr>
          <w:sz w:val="24"/>
          <w:szCs w:val="24"/>
          <w:lang w:val="en-gb"/>
          <w:b w:val="1"/>
          <w:bCs w:val="1"/>
          <w:i w:val="1"/>
          <w:iCs w:val="1"/>
          <w:u w:val="none"/>
          <w:rtl w:val="0"/>
        </w:rPr>
        <w:t xml:space="preserve">Landlust </w:t>
      </w:r>
      <w:r>
        <w:rPr>
          <w:sz w:val="24"/>
          <w:szCs w:val="24"/>
          <w:lang w:val="en-gb"/>
          <w:b w:val="1"/>
          <w:bCs w:val="1"/>
          <w:i w:val="0"/>
          <w:iCs w:val="0"/>
          <w:u w:val="none"/>
          <w:rtl w:val="0"/>
        </w:rPr>
        <w:t xml:space="preserve">– a model of success</w:t>
      </w:r>
    </w:p>
    <w:p w:rsidR="003C3F31" w:rsidRDefault="00281BC2" w:rsidP="003C3F31">
      <w:pPr>
        <w:pStyle w:val="KeinLeerraum"/>
        <w:bidi w:val="0"/>
      </w:pP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Since 2002 the </w:t>
      </w:r>
      <w:r>
        <w:rPr>
          <w:lang w:val="en-gb"/>
          <w:b w:val="0"/>
          <w:bCs w:val="0"/>
          <w:i w:val="1"/>
          <w:iCs w:val="1"/>
          <w:u w:val="none"/>
          <w:rtl w:val="0"/>
        </w:rPr>
        <w:t xml:space="preserve">Landlust </w:t>
      </w: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Group has concerned itself with the preservation of old farmhouses in southern Styria that would otherwise fall into disrepair, founded on a fruitful collaboration between private individuals and experts. Not only has </w:t>
      </w:r>
      <w:r>
        <w:rPr>
          <w:lang w:val="en-gb"/>
          <w:b w:val="0"/>
          <w:bCs w:val="0"/>
          <w:i w:val="1"/>
          <w:iCs w:val="1"/>
          <w:u w:val="none"/>
          <w:rtl w:val="0"/>
        </w:rPr>
        <w:t xml:space="preserve">Landlust</w:t>
      </w: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 won awards for its commitment, such as the Styrian Tourism Prize (2004) and the Johann Lafer Award (2006), but it is also enjoying growing popularity among holidaymakers. </w:t>
      </w:r>
    </w:p>
    <w:p w:rsidR="003C3F31" w:rsidRDefault="003C3F31" w:rsidP="003C3F31">
      <w:pPr>
        <w:pStyle w:val="KeinLeerraum"/>
      </w:pPr>
    </w:p>
    <w:p w:rsidR="00281BC2" w:rsidRPr="003C3F31" w:rsidRDefault="001555E3" w:rsidP="003C3F31">
      <w:pPr>
        <w:pStyle w:val="KeinLeerraum"/>
        <w:bidi w:val="0"/>
      </w:pP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A special tip for you: at some Landlust houses visitors receive a free </w:t>
      </w:r>
      <w:r>
        <w:rPr>
          <w:lang w:val="en-gb"/>
          <w:b w:val="0"/>
          <w:bCs w:val="0"/>
          <w:i w:val="1"/>
          <w:iCs w:val="1"/>
          <w:u w:val="none"/>
          <w:rtl w:val="0"/>
        </w:rPr>
        <w:t xml:space="preserve">GenussCard</w:t>
      </w: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 – with it you can discover more than 120 destinations in eastern Styria and in the </w:t>
      </w:r>
      <w:r>
        <w:rPr>
          <w:lang w:val="en-gb"/>
          <w:b w:val="0"/>
          <w:bCs w:val="0"/>
          <w:i w:val="1"/>
          <w:iCs w:val="1"/>
          <w:u w:val="none"/>
          <w:rtl w:val="0"/>
        </w:rPr>
        <w:t xml:space="preserve">Thermenland Styria </w:t>
      </w: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region, use a variety of recreation and sport facilities and sample regional delicacies.</w:t>
      </w:r>
    </w:p>
    <w:p w:rsidR="00137ED7" w:rsidRDefault="00137ED7" w:rsidP="003C3F31">
      <w:pPr>
        <w:pStyle w:val="KeinLeerraum"/>
        <w:rPr>
          <w:i/>
        </w:rPr>
      </w:pPr>
    </w:p>
    <w:p w:rsidR="001555E3" w:rsidRPr="00137ED7" w:rsidRDefault="00CA3E75" w:rsidP="003C3F31">
      <w:pPr>
        <w:pStyle w:val="KeinLeerraum"/>
        <w:rPr>
          <w:b/>
        </w:rPr>
        <w:bidi w:val="0"/>
      </w:pPr>
      <w:r>
        <w:rPr>
          <w:lang w:val="en-gb"/>
          <w:b w:val="1"/>
          <w:bCs w:val="1"/>
          <w:i w:val="1"/>
          <w:iCs w:val="1"/>
          <w:u w:val="none"/>
          <w:rtl w:val="0"/>
        </w:rPr>
        <w:t xml:space="preserve">Landlust </w:t>
      </w:r>
      <w:r>
        <w:rPr>
          <w:lang w:val="en-gb"/>
          <w:b w:val="1"/>
          <w:bCs w:val="1"/>
          <w:i w:val="0"/>
          <w:iCs w:val="0"/>
          <w:u w:val="none"/>
          <w:rtl w:val="0"/>
        </w:rPr>
        <w:t xml:space="preserve">– a wonderful opportunity to discover the special quality of country living away from tourist centres: a new, down-to-earth interpretation of the traditional holiday in the country in Styria.</w:t>
      </w:r>
    </w:p>
    <w:p w:rsidR="003C3F31" w:rsidRDefault="003C3F31" w:rsidP="003C3F31">
      <w:pPr>
        <w:pStyle w:val="KeinLeerraum"/>
      </w:pPr>
    </w:p>
    <w:p w:rsidR="003C3F31" w:rsidRPr="003C3F31" w:rsidRDefault="003C3F31" w:rsidP="003C3F31">
      <w:pPr>
        <w:pStyle w:val="KeinLeerraum"/>
        <w:rPr>
          <w:b/>
          <w:sz w:val="24"/>
          <w:szCs w:val="24"/>
        </w:rPr>
        <w:bidi w:val="0"/>
      </w:pPr>
      <w:r>
        <w:rPr>
          <w:sz w:val="24"/>
          <w:szCs w:val="24"/>
          <w:lang w:val="en-gb"/>
          <w:b w:val="1"/>
          <w:bCs w:val="1"/>
          <w:i w:val="0"/>
          <w:iCs w:val="0"/>
          <w:u w:val="none"/>
          <w:rtl w:val="0"/>
        </w:rPr>
        <w:t xml:space="preserve">Contact:</w:t>
      </w:r>
    </w:p>
    <w:p w:rsidR="003C3F31" w:rsidRDefault="003C3F31" w:rsidP="003C3F31">
      <w:pPr>
        <w:pStyle w:val="KeinLeerraum"/>
        <w:bidi w:val="0"/>
      </w:pP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Landlust / Thermenland Steiermark</w:t>
      </w:r>
    </w:p>
    <w:p w:rsidR="003C3F31" w:rsidRDefault="003C3F31" w:rsidP="003C3F31">
      <w:pPr>
        <w:pStyle w:val="KeinLeerraum"/>
        <w:bidi w:val="0"/>
      </w:pPr>
      <w:r>
        <w:rPr>
          <w:lang w:val="en-gb"/>
          <w:b w:val="0"/>
          <w:bCs w:val="0"/>
          <w:i w:val="0"/>
          <w:iCs w:val="0"/>
          <w:u w:val="none"/>
          <w:rtl w:val="0"/>
        </w:rPr>
        <w:t xml:space="preserve">Radersdorf 75, 8263 Großwilfersdorf</w:t>
      </w:r>
    </w:p>
    <w:p w:rsidR="003C3F31" w:rsidRPr="003C3F31" w:rsidRDefault="003C3F31" w:rsidP="003C3F31">
      <w:pPr>
        <w:rPr>
          <w:rFonts w:asciiTheme="minorHAnsi" w:hAnsiTheme="minorHAnsi"/>
        </w:rPr>
        <w:bidi w:val="0"/>
      </w:pPr>
      <w:r>
        <w:rPr>
          <w:rFonts w:cs="Arial" w:asciiTheme="minorHAnsi" w:hAnsiTheme="minorHAnsi"/>
          <w:color w:val="000000"/>
          <w:sz w:val="20"/>
          <w:szCs w:val="20"/>
          <w:lang w:val="en-gb"/>
          <w:b w:val="0"/>
          <w:bCs w:val="0"/>
          <w:i w:val="0"/>
          <w:iCs w:val="0"/>
          <w:u w:val="none"/>
          <w:rtl w:val="0"/>
        </w:rPr>
        <w:t xml:space="preserve">T  +43 3385 - 66 040-11</w:t>
      </w:r>
    </w:p>
    <w:p w:rsidR="003C3F31" w:rsidRDefault="003C3F31" w:rsidP="003C3F31">
      <w:pPr>
        <w:rPr>
          <w:rFonts w:asciiTheme="minorHAnsi" w:hAnsiTheme="minorHAnsi" w:cs="Arial"/>
          <w:color w:val="000000"/>
          <w:sz w:val="20"/>
          <w:szCs w:val="20"/>
        </w:rPr>
        <w:bidi w:val="0"/>
      </w:pPr>
      <w:r>
        <w:rPr>
          <w:rFonts w:cs="Arial" w:asciiTheme="minorHAnsi" w:hAnsiTheme="minorHAnsi"/>
          <w:color w:val="000000"/>
          <w:sz w:val="20"/>
          <w:szCs w:val="20"/>
          <w:lang w:val="en-gb"/>
          <w:b w:val="0"/>
          <w:bCs w:val="0"/>
          <w:i w:val="0"/>
          <w:iCs w:val="0"/>
          <w:u w:val="none"/>
          <w:rtl w:val="0"/>
        </w:rPr>
        <w:t xml:space="preserve">F  +43 3385 - 66 040-20</w:t>
      </w:r>
    </w:p>
    <w:p w:rsidR="003C3F31" w:rsidRDefault="003C3F31" w:rsidP="003C3F31">
      <w:pPr>
        <w:rPr>
          <w:rFonts w:asciiTheme="minorHAnsi" w:hAnsiTheme="minorHAnsi" w:cs="Arial"/>
          <w:color w:val="000000"/>
          <w:sz w:val="20"/>
          <w:szCs w:val="20"/>
        </w:rPr>
        <w:bidi w:val="0"/>
      </w:pPr>
      <w:r>
        <w:rPr>
          <w:rFonts w:cs="Arial" w:asciiTheme="minorHAnsi" w:hAnsiTheme="minorHAnsi"/>
          <w:color w:val="000000"/>
          <w:sz w:val="20"/>
          <w:szCs w:val="20"/>
          <w:lang w:val="en-gb"/>
          <w:b w:val="0"/>
          <w:bCs w:val="0"/>
          <w:i w:val="0"/>
          <w:iCs w:val="0"/>
          <w:u w:val="none"/>
          <w:rtl w:val="0"/>
        </w:rPr>
        <w:t xml:space="preserve">E </w:t>
      </w:r>
      <w:hyperlink r:id="rId7" w:history="1">
        <w:r>
          <w:rPr>
            <w:rStyle w:val="Hyperlink"/>
            <w:rFonts w:cs="Arial" w:asciiTheme="minorHAnsi" w:hAnsiTheme="minorHAnsi"/>
            <w:sz w:val="20"/>
            <w:szCs w:val="20"/>
            <w:lang w:val="en-gb"/>
            <w:b w:val="0"/>
            <w:bCs w:val="0"/>
            <w:i w:val="0"/>
            <w:iCs w:val="0"/>
            <w:u w:val="none"/>
            <w:rtl w:val="0"/>
          </w:rPr>
          <w:t xml:space="preserve">info@thermenland.at</w:t>
        </w:r>
      </w:hyperlink>
    </w:p>
    <w:p w:rsidR="003C3F31" w:rsidRPr="001555E3" w:rsidRDefault="003C3F31" w:rsidP="006514CB">
      <w:pPr>
        <w:rPr/>
        <w:bidi w:val="0"/>
      </w:pPr>
      <w:r>
        <w:rPr>
          <w:rFonts w:cs="Arial" w:asciiTheme="minorHAnsi" w:hAnsiTheme="minorHAnsi"/>
          <w:color w:val="000000"/>
          <w:lang w:val="en-gb"/>
          <w:b w:val="1"/>
          <w:bCs w:val="1"/>
          <w:i w:val="0"/>
          <w:iCs w:val="0"/>
          <w:u w:val="none"/>
          <w:rtl w:val="0"/>
        </w:rPr>
        <w:t xml:space="preserve">www.landlust.at</w:t>
      </w:r>
    </w:p>
    <w:sectPr w:rsidR="003C3F31" w:rsidRPr="001555E3" w:rsidSect="00817FF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B3" w:rsidRDefault="00580BB3" w:rsidP="003C3F31">
      <w:pPr>
        <w:bidi w:val="0"/>
      </w:pPr>
      <w:r>
        <w:separator/>
      </w:r>
    </w:p>
  </w:endnote>
  <w:endnote w:type="continuationSeparator" w:id="0">
    <w:p w:rsidR="00580BB3" w:rsidRDefault="00580BB3" w:rsidP="003C3F31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B3" w:rsidRDefault="00580BB3" w:rsidP="003C3F31">
      <w:pPr>
        <w:bidi w:val="0"/>
      </w:pPr>
      <w:r>
        <w:separator/>
      </w:r>
    </w:p>
  </w:footnote>
  <w:footnote w:type="continuationSeparator" w:id="0">
    <w:p w:rsidR="00580BB3" w:rsidRDefault="00580BB3" w:rsidP="003C3F31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31" w:rsidRDefault="003C3F31" w:rsidP="003C3F31">
    <w:pPr>
      <w:pStyle w:val="Kopfzeile"/>
      <w:jc w:val="right"/>
      <w:bidi w:val="0"/>
    </w:pPr>
    <w:r>
      <w:rPr>
        <w:noProof/>
        <w:lang w:val="en-gb"/>
        <w:b w:val="0"/>
        <w:bCs w:val="0"/>
        <w:i w:val="0"/>
        <w:iCs w:val="0"/>
        <w:u w:val="none"/>
        <w:rtl w:val="0"/>
      </w:rPr>
      <w:drawing>
        <wp:inline distT="0" distB="0" distL="0" distR="0">
          <wp:extent cx="2687237" cy="673329"/>
          <wp:effectExtent l="19050" t="0" r="0" b="0"/>
          <wp:docPr id="2" name="Bild 1" descr="C:\Dokumente und Einstellungen\Helga\Eigene Dateien\!Helga\LUST\Logos\logo landlust 300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Helga\Eigene Dateien\!Helga\LUST\Logos\logo landlust 300 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556" cy="67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F31" w:rsidRDefault="003C3F3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79"/>
    <w:rsid w:val="0009108F"/>
    <w:rsid w:val="000F6A79"/>
    <w:rsid w:val="00104A2F"/>
    <w:rsid w:val="00105220"/>
    <w:rsid w:val="00137ED7"/>
    <w:rsid w:val="001555E3"/>
    <w:rsid w:val="002026D0"/>
    <w:rsid w:val="0021134E"/>
    <w:rsid w:val="00215D6B"/>
    <w:rsid w:val="00271415"/>
    <w:rsid w:val="00281BC2"/>
    <w:rsid w:val="002C7EA0"/>
    <w:rsid w:val="003448CE"/>
    <w:rsid w:val="003C3F31"/>
    <w:rsid w:val="00555C97"/>
    <w:rsid w:val="00580BB3"/>
    <w:rsid w:val="00581EE8"/>
    <w:rsid w:val="005D02CD"/>
    <w:rsid w:val="006514CB"/>
    <w:rsid w:val="0068448C"/>
    <w:rsid w:val="00773D5D"/>
    <w:rsid w:val="007F31D7"/>
    <w:rsid w:val="00817FF4"/>
    <w:rsid w:val="009922A7"/>
    <w:rsid w:val="009B59DB"/>
    <w:rsid w:val="009D161F"/>
    <w:rsid w:val="00A370BB"/>
    <w:rsid w:val="00AE61AF"/>
    <w:rsid w:val="00C36C4B"/>
    <w:rsid w:val="00CA3E75"/>
    <w:rsid w:val="00E117C5"/>
    <w:rsid w:val="00ED05AD"/>
    <w:rsid w:val="00EE4B95"/>
    <w:rsid w:val="00F318CD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31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55E3"/>
    <w:pPr>
      <w:spacing w:before="100" w:beforeAutospacing="1" w:after="100" w:afterAutospacing="1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F31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F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3F3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C3F31"/>
  </w:style>
  <w:style w:type="paragraph" w:styleId="Fuzeile">
    <w:name w:val="footer"/>
    <w:basedOn w:val="Standard"/>
    <w:link w:val="FuzeileZchn"/>
    <w:uiPriority w:val="99"/>
    <w:semiHidden/>
    <w:unhideWhenUsed/>
    <w:rsid w:val="003C3F3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F31"/>
  </w:style>
  <w:style w:type="paragraph" w:styleId="KeinLeerraum">
    <w:name w:val="No Spacing"/>
    <w:uiPriority w:val="1"/>
    <w:qFormat/>
    <w:rsid w:val="003C3F3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C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hyperlink" Target="mailto:info@thermenland.at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microsoft.com/office/2007/relationships/stylesWithEffects" Target="stylesWithEffect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  <Relationship Target="comments.xml" Type="http://schemas.openxmlformats.org/officeDocument/2006/relationships/comments" Id="rId12" 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1027A-61CB-4206-A8F9-1AA30C9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Eipper</dc:creator>
  <cp:lastModifiedBy>Helga Bauer</cp:lastModifiedBy>
  <cp:revision>4</cp:revision>
  <dcterms:created xsi:type="dcterms:W3CDTF">2013-05-28T19:50:00Z</dcterms:created>
  <dcterms:modified xsi:type="dcterms:W3CDTF">2013-12-09T06:18:00Z</dcterms:modified>
</cp:coreProperties>
</file>